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附件4：</w:t>
      </w:r>
    </w:p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“楚风杯”第十八届大学生书画大赛暨第三十七届</w:t>
      </w:r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全国大学生樱花笔会退稿信息汇总表</w:t>
      </w:r>
    </w:p>
    <w:tbl>
      <w:tblPr>
        <w:tblStyle w:val="6"/>
        <w:tblW w:w="8711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473"/>
        <w:gridCol w:w="1343"/>
        <w:gridCol w:w="1391"/>
        <w:gridCol w:w="28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3" w:type="dxa"/>
          </w:tcPr>
          <w:p>
            <w:pPr>
              <w:spacing w:before="217" w:line="222" w:lineRule="auto"/>
              <w:ind w:firstLine="132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z w:val="27"/>
                <w:szCs w:val="27"/>
                <w:lang w:eastAsia="en-US"/>
              </w:rPr>
              <w:t>学校（全称</w:t>
            </w:r>
            <w:r>
              <w:rPr>
                <w:rFonts w:ascii="仿宋" w:hAnsi="仿宋" w:eastAsia="仿宋" w:cs="仿宋"/>
                <w:spacing w:val="-65"/>
                <w:sz w:val="27"/>
                <w:szCs w:val="27"/>
                <w:lang w:eastAsia="en-US"/>
              </w:rPr>
              <w:t>）</w:t>
            </w:r>
          </w:p>
          <w:p>
            <w:pPr>
              <w:tabs>
                <w:tab w:val="left" w:pos="1688"/>
              </w:tabs>
              <w:spacing w:before="24" w:line="4" w:lineRule="exact"/>
              <w:ind w:firstLine="1684"/>
              <w:rPr>
                <w:rFonts w:ascii="Arial"/>
                <w:lang w:eastAsia="en-US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color="auto" w:fill="000000"/>
                <w:lang w:eastAsia="en-US"/>
              </w:rPr>
              <w:tab/>
            </w:r>
          </w:p>
        </w:tc>
        <w:tc>
          <w:tcPr>
            <w:tcW w:w="7018" w:type="dxa"/>
            <w:gridSpan w:val="4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93" w:type="dxa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lang w:eastAsia="en-US"/>
              </w:rPr>
            </w:pPr>
          </w:p>
          <w:p>
            <w:pPr>
              <w:spacing w:before="87" w:line="225" w:lineRule="auto"/>
              <w:ind w:firstLine="446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  <w:lang w:eastAsia="en-US"/>
              </w:rPr>
              <w:t>负责人</w:t>
            </w:r>
          </w:p>
        </w:tc>
        <w:tc>
          <w:tcPr>
            <w:tcW w:w="1473" w:type="dxa"/>
          </w:tcPr>
          <w:p>
            <w:pPr>
              <w:spacing w:before="214" w:line="225" w:lineRule="auto"/>
              <w:ind w:firstLine="462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  <w:lang w:eastAsia="en-US"/>
              </w:rPr>
              <w:t>姓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  <w:lang w:eastAsia="en-US"/>
              </w:rPr>
              <w:t>名</w:t>
            </w: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  <w:bookmarkStart w:id="0" w:name="_GoBack"/>
            <w:r>
              <w:rPr>
                <w:lang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-1270</wp:posOffset>
                  </wp:positionH>
                  <wp:positionV relativeFrom="topMargin">
                    <wp:posOffset>356870</wp:posOffset>
                  </wp:positionV>
                  <wp:extent cx="6350" cy="6350"/>
                  <wp:effectExtent l="0" t="0" r="0" b="0"/>
                  <wp:wrapNone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391" w:type="dxa"/>
          </w:tcPr>
          <w:p>
            <w:pPr>
              <w:spacing w:before="213" w:line="224" w:lineRule="auto"/>
              <w:ind w:firstLine="147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  <w:lang w:eastAsia="en-US"/>
              </w:rPr>
              <w:t>联系电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话</w:t>
            </w:r>
          </w:p>
          <w:p>
            <w:pPr>
              <w:spacing w:line="3" w:lineRule="exact"/>
              <w:ind w:firstLine="1385"/>
              <w:textAlignment w:val="center"/>
              <w:rPr>
                <w:lang w:eastAsia="en-US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0" cy="190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" cy="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spacing w:before="162" w:line="375" w:lineRule="exact"/>
              <w:ind w:firstLine="356"/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5"/>
                <w:position w:val="2"/>
                <w:sz w:val="27"/>
                <w:szCs w:val="27"/>
                <w:lang w:eastAsia="en-US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7"/>
                <w:szCs w:val="27"/>
                <w:lang w:eastAsia="en-US"/>
              </w:rPr>
              <w:t>-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7"/>
                <w:szCs w:val="27"/>
                <w:lang w:eastAsia="en-US"/>
              </w:rPr>
              <w:t>m</w:t>
            </w: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7"/>
                <w:szCs w:val="27"/>
                <w:lang w:eastAsia="en-US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7"/>
                <w:szCs w:val="27"/>
                <w:lang w:eastAsia="en-US"/>
              </w:rPr>
              <w:t>il</w:t>
            </w: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spacing w:before="263" w:line="192" w:lineRule="auto"/>
              <w:ind w:firstLine="503"/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7"/>
                <w:szCs w:val="27"/>
                <w:lang w:eastAsia="en-US"/>
              </w:rPr>
              <w:t>Q</w:t>
            </w:r>
            <w:r>
              <w:rPr>
                <w:rFonts w:ascii="Times New Roman" w:hAnsi="Times New Roman" w:eastAsia="Times New Roman" w:cs="Times New Roman"/>
                <w:spacing w:val="1"/>
                <w:sz w:val="27"/>
                <w:szCs w:val="27"/>
                <w:lang w:eastAsia="en-US"/>
              </w:rPr>
              <w:t>Q</w:t>
            </w: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93" w:type="dxa"/>
          </w:tcPr>
          <w:p>
            <w:pPr>
              <w:spacing w:before="209" w:line="221" w:lineRule="auto"/>
              <w:ind w:firstLine="295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作者姓名</w:t>
            </w:r>
          </w:p>
          <w:p>
            <w:pPr>
              <w:tabs>
                <w:tab w:val="left" w:pos="1688"/>
              </w:tabs>
              <w:spacing w:before="25" w:line="3" w:lineRule="exact"/>
              <w:ind w:firstLine="1684"/>
              <w:rPr>
                <w:rFonts w:ascii="Arial"/>
                <w:lang w:eastAsia="en-US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color="auto" w:fill="000000"/>
                <w:lang w:eastAsia="en-US"/>
              </w:rPr>
              <w:tab/>
            </w:r>
          </w:p>
        </w:tc>
        <w:tc>
          <w:tcPr>
            <w:tcW w:w="1473" w:type="dxa"/>
          </w:tcPr>
          <w:p>
            <w:pPr>
              <w:spacing w:before="209" w:line="224" w:lineRule="auto"/>
              <w:ind w:firstLine="182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  <w:lang w:eastAsia="en-US"/>
              </w:rPr>
              <w:t>联系电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话</w:t>
            </w:r>
          </w:p>
          <w:p>
            <w:pPr>
              <w:tabs>
                <w:tab w:val="left" w:pos="1466"/>
              </w:tabs>
              <w:spacing w:before="21" w:line="3" w:lineRule="exact"/>
              <w:ind w:firstLine="1465"/>
              <w:rPr>
                <w:rFonts w:ascii="Arial"/>
                <w:lang w:eastAsia="en-US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color="auto" w:fill="000000"/>
                <w:lang w:eastAsia="en-US"/>
              </w:rPr>
              <w:tab/>
            </w:r>
          </w:p>
        </w:tc>
        <w:tc>
          <w:tcPr>
            <w:tcW w:w="1343" w:type="dxa"/>
          </w:tcPr>
          <w:p>
            <w:pPr>
              <w:spacing w:before="209" w:line="224" w:lineRule="auto"/>
              <w:ind w:firstLine="122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  <w:lang w:eastAsia="en-US"/>
              </w:rPr>
              <w:t>装裱方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式</w:t>
            </w:r>
          </w:p>
          <w:p>
            <w:pPr>
              <w:spacing w:line="2" w:lineRule="exact"/>
              <w:ind w:firstLine="1336"/>
              <w:textAlignment w:val="center"/>
              <w:rPr>
                <w:lang w:eastAsia="en-US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635" cy="127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>
            <w:pPr>
              <w:spacing w:before="209" w:line="221" w:lineRule="auto"/>
              <w:ind w:firstLine="150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作品类型</w:t>
            </w:r>
          </w:p>
          <w:p>
            <w:pPr>
              <w:spacing w:line="2" w:lineRule="exact"/>
              <w:ind w:firstLine="1385"/>
              <w:textAlignment w:val="center"/>
              <w:rPr>
                <w:lang w:eastAsia="en-US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0" cy="127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" cy="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>
            <w:pPr>
              <w:spacing w:before="209" w:line="221" w:lineRule="auto"/>
              <w:ind w:firstLine="859"/>
              <w:rPr>
                <w:rFonts w:ascii="仿宋" w:hAnsi="仿宋" w:eastAsia="仿宋" w:cs="仿宋"/>
                <w:sz w:val="27"/>
                <w:szCs w:val="27"/>
                <w:lang w:eastAsia="en-US"/>
              </w:rPr>
            </w:pPr>
            <w:r>
              <w:rPr>
                <w:rFonts w:ascii="仿宋" w:hAnsi="仿宋" w:eastAsia="仿宋" w:cs="仿宋"/>
                <w:spacing w:val="6"/>
                <w:sz w:val="27"/>
                <w:szCs w:val="27"/>
                <w:lang w:eastAsia="en-US"/>
              </w:rPr>
              <w:t>作品名称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9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47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43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1391" w:type="dxa"/>
          </w:tcPr>
          <w:p>
            <w:pPr>
              <w:rPr>
                <w:rFonts w:ascii="Arial"/>
                <w:lang w:eastAsia="en-US"/>
              </w:rPr>
            </w:pPr>
          </w:p>
        </w:tc>
        <w:tc>
          <w:tcPr>
            <w:tcW w:w="2811" w:type="dxa"/>
          </w:tcPr>
          <w:p>
            <w:pPr>
              <w:rPr>
                <w:rFonts w:ascii="Arial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</w:trPr>
        <w:tc>
          <w:tcPr>
            <w:tcW w:w="8711" w:type="dxa"/>
            <w:gridSpan w:val="5"/>
          </w:tcPr>
          <w:p>
            <w:pPr>
              <w:spacing w:before="214" w:line="220" w:lineRule="auto"/>
              <w:ind w:firstLine="597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备注</w:t>
            </w:r>
            <w:r>
              <w:rPr>
                <w:rFonts w:ascii="仿宋" w:hAnsi="仿宋" w:eastAsia="仿宋" w:cs="仿宋"/>
                <w:spacing w:val="-51"/>
                <w:sz w:val="24"/>
                <w:szCs w:val="24"/>
                <w:lang w:eastAsia="zh-CN"/>
              </w:rPr>
              <w:t>：</w:t>
            </w:r>
          </w:p>
          <w:p>
            <w:pPr>
              <w:spacing w:before="233" w:line="215" w:lineRule="auto"/>
              <w:ind w:firstLine="613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作者姓名务必为真实姓名</w:t>
            </w:r>
            <w:r>
              <w:rPr>
                <w:rFonts w:ascii="仿宋" w:hAnsi="仿宋" w:eastAsia="仿宋" w:cs="仿宋"/>
                <w:spacing w:val="-84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238" w:line="216" w:lineRule="auto"/>
              <w:ind w:firstLine="590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联系电话必填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通讯地址务必详细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243" w:line="214" w:lineRule="auto"/>
              <w:ind w:firstLine="595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3. 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装裱方式在“框裱”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 xml:space="preserve">“卷轴” 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“手卷”和“册页” 中选择</w:t>
            </w:r>
            <w:r>
              <w:rPr>
                <w:rFonts w:ascii="仿宋" w:hAnsi="仿宋" w:eastAsia="仿宋" w:cs="仿宋"/>
                <w:spacing w:val="-96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240" w:line="214" w:lineRule="auto"/>
              <w:ind w:firstLine="589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作品类型在“软笔”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“绘画”和“硬笔（含篆刻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”中选择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  <w:lang w:eastAsia="zh-CN"/>
              </w:rPr>
              <w:t>；</w:t>
            </w:r>
          </w:p>
          <w:p>
            <w:pPr>
              <w:spacing w:before="239" w:line="216" w:lineRule="auto"/>
              <w:ind w:firstLine="596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5.  </w:t>
            </w:r>
            <w:r>
              <w:rPr>
                <w:rFonts w:ascii="仿宋" w:hAnsi="仿宋" w:eastAsia="仿宋" w:cs="仿宋"/>
                <w:sz w:val="24"/>
                <w:szCs w:val="24"/>
                <w:lang w:eastAsia="zh-CN"/>
              </w:rPr>
              <w:t>务必将此表填写后发送至大赛组委会办公室邮箱（见征稿通知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  <w:lang w:eastAsia="zh-CN"/>
              </w:rPr>
              <w:t>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77B6"/>
    <w:rsid w:val="476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mmmmmrui</dc:creator>
  <cp:lastModifiedBy>mmmmmrui</cp:lastModifiedBy>
  <dcterms:modified xsi:type="dcterms:W3CDTF">2022-03-28T07:26:06Z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0477564325D046B7850CC8D0F102BC5D</vt:lpwstr>
  </property>
</Properties>
</file>